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7F64" w14:textId="6AEA2845" w:rsidR="008E1DF5" w:rsidRPr="0074395C" w:rsidRDefault="008E1DF5" w:rsidP="008E1DF5">
      <w:pPr>
        <w:pStyle w:val="Default"/>
        <w:rPr>
          <w:sz w:val="23"/>
          <w:szCs w:val="23"/>
          <w:lang w:val="fr-FR"/>
        </w:rPr>
      </w:pPr>
      <w:proofErr w:type="spellStart"/>
      <w:r w:rsidRPr="0074395C">
        <w:rPr>
          <w:b/>
          <w:bCs/>
          <w:sz w:val="23"/>
          <w:szCs w:val="23"/>
          <w:lang w:val="fr-FR"/>
        </w:rPr>
        <w:t>Anexa</w:t>
      </w:r>
      <w:proofErr w:type="spellEnd"/>
      <w:r w:rsidRPr="0074395C">
        <w:rPr>
          <w:b/>
          <w:bCs/>
          <w:sz w:val="23"/>
          <w:szCs w:val="23"/>
          <w:lang w:val="fr-FR"/>
        </w:rPr>
        <w:t xml:space="preserve"> nr. 2 </w:t>
      </w:r>
    </w:p>
    <w:p w14:paraId="7B5CDB58" w14:textId="77777777" w:rsidR="008E1DF5" w:rsidRPr="008E1DF5" w:rsidRDefault="008E1DF5" w:rsidP="008E1DF5">
      <w:pPr>
        <w:pStyle w:val="Default"/>
        <w:rPr>
          <w:sz w:val="23"/>
          <w:szCs w:val="23"/>
          <w:lang w:val="fr-FR"/>
        </w:rPr>
      </w:pPr>
      <w:r w:rsidRPr="008E1DF5">
        <w:rPr>
          <w:b/>
          <w:bCs/>
          <w:sz w:val="23"/>
          <w:szCs w:val="23"/>
          <w:lang w:val="fr-FR"/>
        </w:rPr>
        <w:t>OFERTANT/SUBCONTRACTANT/ASOCIAT (</w:t>
      </w:r>
      <w:proofErr w:type="spellStart"/>
      <w:r w:rsidRPr="008E1DF5">
        <w:rPr>
          <w:b/>
          <w:bCs/>
          <w:sz w:val="23"/>
          <w:szCs w:val="23"/>
          <w:lang w:val="fr-FR"/>
        </w:rPr>
        <w:t>după</w:t>
      </w:r>
      <w:proofErr w:type="spellEnd"/>
      <w:r w:rsidRPr="008E1DF5">
        <w:rPr>
          <w:b/>
          <w:bCs/>
          <w:sz w:val="23"/>
          <w:szCs w:val="23"/>
          <w:lang w:val="fr-FR"/>
        </w:rPr>
        <w:t xml:space="preserve"> </w:t>
      </w:r>
      <w:proofErr w:type="spellStart"/>
      <w:r w:rsidRPr="008E1DF5">
        <w:rPr>
          <w:b/>
          <w:bCs/>
          <w:sz w:val="23"/>
          <w:szCs w:val="23"/>
          <w:lang w:val="fr-FR"/>
        </w:rPr>
        <w:t>caz</w:t>
      </w:r>
      <w:proofErr w:type="spellEnd"/>
      <w:r w:rsidRPr="008E1DF5">
        <w:rPr>
          <w:b/>
          <w:bCs/>
          <w:sz w:val="23"/>
          <w:szCs w:val="23"/>
          <w:lang w:val="fr-FR"/>
        </w:rPr>
        <w:t xml:space="preserve">) </w:t>
      </w:r>
    </w:p>
    <w:p w14:paraId="3457ABC4" w14:textId="77777777" w:rsidR="008E1DF5" w:rsidRPr="008E1DF5" w:rsidRDefault="008E1DF5" w:rsidP="008E1DF5">
      <w:pPr>
        <w:pStyle w:val="Default"/>
        <w:rPr>
          <w:sz w:val="23"/>
          <w:szCs w:val="23"/>
          <w:lang w:val="it-IT"/>
        </w:rPr>
      </w:pPr>
      <w:r w:rsidRPr="008E1DF5">
        <w:rPr>
          <w:b/>
          <w:bCs/>
          <w:sz w:val="23"/>
          <w:szCs w:val="23"/>
          <w:lang w:val="it-IT"/>
        </w:rPr>
        <w:t>(</w:t>
      </w:r>
      <w:proofErr w:type="spellStart"/>
      <w:r w:rsidRPr="008E1DF5">
        <w:rPr>
          <w:b/>
          <w:bCs/>
          <w:sz w:val="23"/>
          <w:szCs w:val="23"/>
          <w:lang w:val="it-IT"/>
        </w:rPr>
        <w:t>denumirea</w:t>
      </w:r>
      <w:proofErr w:type="spellEnd"/>
      <w:r w:rsidRPr="008E1DF5">
        <w:rPr>
          <w:b/>
          <w:bCs/>
          <w:sz w:val="23"/>
          <w:szCs w:val="23"/>
          <w:lang w:val="it-IT"/>
        </w:rPr>
        <w:t xml:space="preserve">, </w:t>
      </w:r>
      <w:proofErr w:type="spellStart"/>
      <w:r w:rsidRPr="008E1DF5">
        <w:rPr>
          <w:b/>
          <w:bCs/>
          <w:sz w:val="23"/>
          <w:szCs w:val="23"/>
          <w:lang w:val="it-IT"/>
        </w:rPr>
        <w:t>codul</w:t>
      </w:r>
      <w:proofErr w:type="spellEnd"/>
      <w:r w:rsidRPr="008E1DF5">
        <w:rPr>
          <w:b/>
          <w:bCs/>
          <w:sz w:val="23"/>
          <w:szCs w:val="23"/>
          <w:lang w:val="it-IT"/>
        </w:rPr>
        <w:t xml:space="preserve"> de </w:t>
      </w:r>
      <w:proofErr w:type="spellStart"/>
      <w:r w:rsidRPr="008E1DF5">
        <w:rPr>
          <w:b/>
          <w:bCs/>
          <w:sz w:val="23"/>
          <w:szCs w:val="23"/>
          <w:lang w:val="it-IT"/>
        </w:rPr>
        <w:t>înregistrare</w:t>
      </w:r>
      <w:proofErr w:type="spellEnd"/>
      <w:r w:rsidRPr="008E1DF5">
        <w:rPr>
          <w:b/>
          <w:bCs/>
          <w:sz w:val="23"/>
          <w:szCs w:val="23"/>
          <w:lang w:val="it-IT"/>
        </w:rPr>
        <w:t xml:space="preserve"> </w:t>
      </w:r>
      <w:proofErr w:type="spellStart"/>
      <w:r w:rsidRPr="008E1DF5">
        <w:rPr>
          <w:b/>
          <w:bCs/>
          <w:sz w:val="23"/>
          <w:szCs w:val="23"/>
          <w:lang w:val="it-IT"/>
        </w:rPr>
        <w:t>fiscală</w:t>
      </w:r>
      <w:proofErr w:type="spellEnd"/>
      <w:r w:rsidRPr="008E1DF5">
        <w:rPr>
          <w:b/>
          <w:bCs/>
          <w:sz w:val="23"/>
          <w:szCs w:val="23"/>
          <w:lang w:val="it-IT"/>
        </w:rPr>
        <w:t xml:space="preserve">, </w:t>
      </w:r>
      <w:proofErr w:type="spellStart"/>
      <w:r w:rsidRPr="008E1DF5">
        <w:rPr>
          <w:b/>
          <w:bCs/>
          <w:sz w:val="23"/>
          <w:szCs w:val="23"/>
          <w:lang w:val="it-IT"/>
        </w:rPr>
        <w:t>adresa</w:t>
      </w:r>
      <w:proofErr w:type="spellEnd"/>
      <w:r w:rsidRPr="008E1DF5">
        <w:rPr>
          <w:b/>
          <w:bCs/>
          <w:sz w:val="23"/>
          <w:szCs w:val="23"/>
          <w:lang w:val="it-IT"/>
        </w:rPr>
        <w:t xml:space="preserve">) </w:t>
      </w:r>
    </w:p>
    <w:p w14:paraId="3C1DC5ED" w14:textId="77777777" w:rsidR="0074395C" w:rsidRDefault="0074395C" w:rsidP="0074395C">
      <w:pPr>
        <w:pStyle w:val="Default"/>
        <w:jc w:val="center"/>
        <w:rPr>
          <w:b/>
          <w:bCs/>
          <w:sz w:val="23"/>
          <w:szCs w:val="23"/>
          <w:lang w:val="it-IT"/>
        </w:rPr>
      </w:pPr>
    </w:p>
    <w:p w14:paraId="22654E27" w14:textId="0F72A482" w:rsidR="008E1DF5" w:rsidRPr="0074395C" w:rsidRDefault="008E1DF5" w:rsidP="0074395C">
      <w:pPr>
        <w:pStyle w:val="Default"/>
        <w:jc w:val="center"/>
        <w:rPr>
          <w:rFonts w:ascii="Times New Roman" w:hAnsi="Times New Roman" w:cs="Times New Roman"/>
          <w:lang w:val="it-IT"/>
        </w:rPr>
      </w:pPr>
      <w:r w:rsidRPr="0074395C">
        <w:rPr>
          <w:rFonts w:ascii="Times New Roman" w:hAnsi="Times New Roman" w:cs="Times New Roman"/>
          <w:b/>
          <w:bCs/>
          <w:lang w:val="it-IT"/>
        </w:rPr>
        <w:t>DECLARAȚIE</w:t>
      </w:r>
    </w:p>
    <w:p w14:paraId="237400BE" w14:textId="35BE8626" w:rsidR="008E1DF5" w:rsidRDefault="008E1DF5" w:rsidP="0074395C">
      <w:pPr>
        <w:pStyle w:val="Default"/>
        <w:jc w:val="center"/>
        <w:rPr>
          <w:rFonts w:ascii="Times New Roman" w:hAnsi="Times New Roman" w:cs="Times New Roman"/>
          <w:b/>
          <w:bCs/>
          <w:color w:val="1C2424"/>
          <w:lang w:val="it-IT"/>
        </w:rPr>
      </w:pPr>
      <w:proofErr w:type="spellStart"/>
      <w:r w:rsidRPr="0074395C">
        <w:rPr>
          <w:rFonts w:ascii="Times New Roman" w:hAnsi="Times New Roman" w:cs="Times New Roman"/>
          <w:b/>
          <w:bCs/>
          <w:color w:val="1C2424"/>
          <w:lang w:val="it-IT"/>
        </w:rPr>
        <w:t>Privind</w:t>
      </w:r>
      <w:proofErr w:type="spellEnd"/>
      <w:r w:rsidRPr="0074395C">
        <w:rPr>
          <w:rFonts w:ascii="Times New Roman" w:hAnsi="Times New Roman" w:cs="Times New Roman"/>
          <w:b/>
          <w:bCs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b/>
          <w:bCs/>
          <w:color w:val="1C2424"/>
          <w:lang w:val="it-IT"/>
        </w:rPr>
        <w:t>evitarea</w:t>
      </w:r>
      <w:proofErr w:type="spellEnd"/>
      <w:r w:rsidRPr="0074395C">
        <w:rPr>
          <w:rFonts w:ascii="Times New Roman" w:hAnsi="Times New Roman" w:cs="Times New Roman"/>
          <w:b/>
          <w:bCs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b/>
          <w:bCs/>
          <w:color w:val="1C2424"/>
          <w:lang w:val="it-IT"/>
        </w:rPr>
        <w:t>conflictului</w:t>
      </w:r>
      <w:proofErr w:type="spellEnd"/>
      <w:r w:rsidRPr="0074395C">
        <w:rPr>
          <w:rFonts w:ascii="Times New Roman" w:hAnsi="Times New Roman" w:cs="Times New Roman"/>
          <w:b/>
          <w:bCs/>
          <w:color w:val="1C2424"/>
          <w:lang w:val="it-IT"/>
        </w:rPr>
        <w:t xml:space="preserve"> de </w:t>
      </w:r>
      <w:proofErr w:type="spellStart"/>
      <w:r w:rsidRPr="0074395C">
        <w:rPr>
          <w:rFonts w:ascii="Times New Roman" w:hAnsi="Times New Roman" w:cs="Times New Roman"/>
          <w:b/>
          <w:bCs/>
          <w:color w:val="1C2424"/>
          <w:lang w:val="it-IT"/>
        </w:rPr>
        <w:t>interese</w:t>
      </w:r>
      <w:proofErr w:type="spellEnd"/>
    </w:p>
    <w:p w14:paraId="692D367F" w14:textId="77777777" w:rsidR="0074395C" w:rsidRPr="0074395C" w:rsidRDefault="0074395C" w:rsidP="0074395C">
      <w:pPr>
        <w:pStyle w:val="Default"/>
        <w:jc w:val="center"/>
        <w:rPr>
          <w:rFonts w:ascii="Times New Roman" w:hAnsi="Times New Roman" w:cs="Times New Roman"/>
          <w:color w:val="1C2424"/>
          <w:lang w:val="it-IT"/>
        </w:rPr>
      </w:pPr>
    </w:p>
    <w:p w14:paraId="10A8310E" w14:textId="72C80016" w:rsidR="008E1DF5" w:rsidRPr="0074395C" w:rsidRDefault="008E1DF5" w:rsidP="0074395C">
      <w:pPr>
        <w:pStyle w:val="Default"/>
        <w:rPr>
          <w:rFonts w:ascii="Times New Roman" w:hAnsi="Times New Roman" w:cs="Times New Roman"/>
          <w:lang w:val="it-IT"/>
        </w:rPr>
      </w:pP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Subsemnatul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/a ............................., CNP ...........................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calitate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reprezentant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legal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al.............................................,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referitor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la procedura de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achiziție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74395C">
        <w:rPr>
          <w:rFonts w:ascii="Times New Roman" w:hAnsi="Times New Roman" w:cs="Times New Roman"/>
          <w:color w:val="1C2424"/>
          <w:lang w:val="it-IT"/>
        </w:rPr>
        <w:t>competitiv</w:t>
      </w:r>
      <w:proofErr w:type="spellEnd"/>
      <w:r w:rsidR="0074395C">
        <w:rPr>
          <w:rFonts w:ascii="Times New Roman" w:hAnsi="Times New Roman" w:cs="Times New Roman"/>
          <w:color w:val="1C2424"/>
          <w:lang w:val="ro-RO"/>
        </w:rPr>
        <w:t>ă</w:t>
      </w:r>
      <w:r w:rsidRPr="0074395C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derulată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cadrul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contractului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bookmarkStart w:id="0" w:name="_Hlk127530529"/>
      <w:bookmarkStart w:id="1" w:name="_Hlk127530793"/>
      <w:r w:rsidR="0074395C" w:rsidRPr="0074395C">
        <w:rPr>
          <w:rFonts w:ascii="Times New Roman" w:hAnsi="Times New Roman" w:cs="Times New Roman"/>
          <w:b/>
          <w:bCs/>
          <w:lang w:val="it-IT"/>
        </w:rPr>
        <w:t>,,</w:t>
      </w:r>
      <w:proofErr w:type="spellStart"/>
      <w:r w:rsidR="0074395C" w:rsidRPr="0074395C">
        <w:rPr>
          <w:rFonts w:ascii="Times New Roman" w:hAnsi="Times New Roman" w:cs="Times New Roman"/>
          <w:b/>
          <w:bCs/>
          <w:lang w:val="it-IT"/>
        </w:rPr>
        <w:t>Dotarea</w:t>
      </w:r>
      <w:proofErr w:type="spellEnd"/>
      <w:r w:rsidR="0074395C" w:rsidRPr="0074395C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74395C" w:rsidRPr="0074395C">
        <w:rPr>
          <w:rFonts w:ascii="Times New Roman" w:hAnsi="Times New Roman" w:cs="Times New Roman"/>
          <w:b/>
          <w:bCs/>
          <w:lang w:val="it-IT"/>
        </w:rPr>
        <w:t>labolatoarelor</w:t>
      </w:r>
      <w:proofErr w:type="spellEnd"/>
      <w:r w:rsidR="0074395C" w:rsidRPr="0074395C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74395C" w:rsidRPr="0074395C">
        <w:rPr>
          <w:rFonts w:ascii="Times New Roman" w:hAnsi="Times New Roman" w:cs="Times New Roman"/>
          <w:b/>
          <w:bCs/>
          <w:lang w:val="it-IT"/>
        </w:rPr>
        <w:t>și</w:t>
      </w:r>
      <w:proofErr w:type="spellEnd"/>
      <w:r w:rsidR="0074395C" w:rsidRPr="0074395C">
        <w:rPr>
          <w:rFonts w:ascii="Times New Roman" w:hAnsi="Times New Roman" w:cs="Times New Roman"/>
          <w:b/>
          <w:bCs/>
          <w:lang w:val="it-IT"/>
        </w:rPr>
        <w:t xml:space="preserve"> a </w:t>
      </w:r>
      <w:proofErr w:type="spellStart"/>
      <w:r w:rsidR="0074395C" w:rsidRPr="0074395C">
        <w:rPr>
          <w:rFonts w:ascii="Times New Roman" w:hAnsi="Times New Roman" w:cs="Times New Roman"/>
          <w:b/>
          <w:bCs/>
          <w:lang w:val="it-IT"/>
        </w:rPr>
        <w:t>centrului</w:t>
      </w:r>
      <w:proofErr w:type="spellEnd"/>
      <w:r w:rsidR="0074395C" w:rsidRPr="0074395C">
        <w:rPr>
          <w:rFonts w:ascii="Times New Roman" w:hAnsi="Times New Roman" w:cs="Times New Roman"/>
          <w:b/>
          <w:bCs/>
          <w:lang w:val="it-IT"/>
        </w:rPr>
        <w:t xml:space="preserve"> de date”</w:t>
      </w:r>
      <w:bookmarkEnd w:id="0"/>
      <w:r w:rsidR="0074395C" w:rsidRPr="0074395C">
        <w:rPr>
          <w:lang w:val="it-IT"/>
        </w:rPr>
        <w:t xml:space="preserve"> </w:t>
      </w:r>
      <w:bookmarkEnd w:id="1"/>
      <w:r w:rsidRPr="0074395C">
        <w:rPr>
          <w:rFonts w:ascii="Times New Roman" w:hAnsi="Times New Roman" w:cs="Times New Roman"/>
          <w:color w:val="1C2424"/>
          <w:lang w:val="it-IT"/>
        </w:rPr>
        <w:t xml:space="preserve">pe proprie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răspunde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, sub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sancțiunea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falsului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declarații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așa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cum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este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acesta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prevăzut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la art. 326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din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Legea nr.286/2009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privind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Codul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penal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la art. 18 indice 1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din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Legea nr. 78/2000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pentru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prevenirea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descoperirea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sancționarea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faptelor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corupție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, cu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modificările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completările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ulterioare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declar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următoarele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>:</w:t>
      </w:r>
    </w:p>
    <w:p w14:paraId="06D6A18A" w14:textId="6A136998" w:rsidR="008E1DF5" w:rsidRPr="0074395C" w:rsidRDefault="008E1DF5" w:rsidP="0074395C">
      <w:pPr>
        <w:pStyle w:val="Default"/>
        <w:rPr>
          <w:rFonts w:ascii="Times New Roman" w:hAnsi="Times New Roman" w:cs="Times New Roman"/>
          <w:color w:val="1C2424"/>
          <w:lang w:val="it-IT"/>
        </w:rPr>
      </w:pPr>
      <w:r w:rsidRPr="0074395C">
        <w:rPr>
          <w:rFonts w:ascii="Times New Roman" w:hAnsi="Times New Roman" w:cs="Times New Roman"/>
          <w:color w:val="1C2424"/>
          <w:lang w:val="it-IT"/>
        </w:rPr>
        <w:t xml:space="preserve">-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mă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oblig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ca pe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parcursul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perioadei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de implementare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a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perioadei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sustenabilitate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aferente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contractului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menționat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mai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sus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nu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angajez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persoane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fizice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soț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>/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soție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, rude ori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afini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până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la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gradul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II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inclusiv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ai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acestora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nu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contractez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persoane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juridice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, care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au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fo</w:t>
      </w:r>
      <w:r w:rsidR="0074395C">
        <w:rPr>
          <w:rFonts w:ascii="Times New Roman" w:hAnsi="Times New Roman" w:cs="Times New Roman"/>
          <w:color w:val="1C2424"/>
          <w:lang w:val="it-IT"/>
        </w:rPr>
        <w:t>s</w:t>
      </w:r>
      <w:r w:rsidRPr="0074395C">
        <w:rPr>
          <w:rFonts w:ascii="Times New Roman" w:hAnsi="Times New Roman" w:cs="Times New Roman"/>
          <w:color w:val="1C2424"/>
          <w:lang w:val="it-IT"/>
        </w:rPr>
        <w:t>t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implicate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procesul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de verificare /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evaluare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a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cererilor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finanțare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cadrul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procedurii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selecție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>/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sau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procesul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monitorizare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/ verificare /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aprobare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plată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rambursare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aferente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contractului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menționat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mai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sus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.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acest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sens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mă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oblig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solicit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o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declarație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pe proprie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răspundere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fiecărei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persoane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pe care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urmează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o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angajez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verific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lista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persoanelor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juridice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care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au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fost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implicate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procesul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de verificare /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evaluare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a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cererilor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finanțare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cadrul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procedurii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selecție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>/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sau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procesul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monitorizare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/ verificare /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aprobare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plată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/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rambursare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aferente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contractului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menționat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mai</w:t>
      </w:r>
      <w:r w:rsid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sus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>.</w:t>
      </w:r>
    </w:p>
    <w:p w14:paraId="72FFCDE6" w14:textId="647BB72D" w:rsidR="008E1DF5" w:rsidRPr="0074395C" w:rsidRDefault="0074395C" w:rsidP="0074395C">
      <w:pPr>
        <w:pStyle w:val="Default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color w:val="1C2424"/>
          <w:lang w:val="it-IT"/>
        </w:rPr>
        <w:t>M</w:t>
      </w:r>
      <w:r w:rsidR="008E1DF5" w:rsidRPr="0074395C">
        <w:rPr>
          <w:rFonts w:ascii="Times New Roman" w:hAnsi="Times New Roman" w:cs="Times New Roman"/>
          <w:color w:val="1C2424"/>
          <w:lang w:val="it-IT"/>
        </w:rPr>
        <w:t>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angajez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iau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toate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măsurile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necesare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pentru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a evita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situațiile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natură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determine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apariția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unui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conflict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interese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confirm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că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nici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la data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prezentei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nici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înainte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cu 12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luni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calendaristice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față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de data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prezentei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nu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cunosc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situații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care:</w:t>
      </w:r>
    </w:p>
    <w:p w14:paraId="6633774C" w14:textId="380783D6" w:rsidR="008E1DF5" w:rsidRPr="0074395C" w:rsidRDefault="0074395C" w:rsidP="0074395C">
      <w:pPr>
        <w:pStyle w:val="Default"/>
        <w:spacing w:after="161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color w:val="1C2424"/>
          <w:lang w:val="it-IT"/>
        </w:rPr>
        <w:t>-</w:t>
      </w:r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existe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fi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existat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legături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soț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>/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soție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legături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rudenie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sau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afini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până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la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gradul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II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inclusiv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între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structurile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acționariatului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administratorii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organizației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care are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calitatea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de beneficiar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structurile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acționariatului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administratorii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operatorilor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economici care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au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calitatea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ofertant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subcontractant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asociat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>,</w:t>
      </w:r>
    </w:p>
    <w:p w14:paraId="17F7A37F" w14:textId="77C68539" w:rsidR="008E1DF5" w:rsidRPr="0074395C" w:rsidRDefault="0074395C" w:rsidP="0074395C">
      <w:pPr>
        <w:pStyle w:val="Default"/>
        <w:spacing w:after="161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color w:val="1C2424"/>
          <w:lang w:val="it-IT"/>
        </w:rPr>
        <w:t>-</w:t>
      </w:r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existe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fi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existat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legături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soț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>/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soție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legături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rudenie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sau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afini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până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la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gradul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II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inclusiv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între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membrii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diferitelor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comisii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, alte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persoane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responsabile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ale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beneficiarului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privat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ofertanți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subcontractanți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asociați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sau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existe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fi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existat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situații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care la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nivelul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ofertantului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lastRenderedPageBreak/>
        <w:t>subcontractanților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asociaților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administratorilor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acestora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existe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persoane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fizice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sau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juridice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autonome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sau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legate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între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ele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, care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dețină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individual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sau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împreună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mai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mult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de 25%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din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pachetul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acțiuni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sau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din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părțile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sociale, la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doi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sau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mai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mulți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dintre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operatorii economici, care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au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depus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oferte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distincte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la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prezenta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procedură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achiziție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calitate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ofertant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subcontractant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asociat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>.</w:t>
      </w:r>
    </w:p>
    <w:p w14:paraId="1247FA68" w14:textId="76CB7447" w:rsidR="008E1DF5" w:rsidRPr="0074395C" w:rsidRDefault="0074395C" w:rsidP="0074395C">
      <w:pPr>
        <w:pStyle w:val="Default"/>
        <w:spacing w:after="161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color w:val="1C2424"/>
          <w:lang w:val="it-IT"/>
        </w:rPr>
        <w:t>-</w:t>
      </w:r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existe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fi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existat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situații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care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beneficiarul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privat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unul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dintre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ofertanți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subcontractanți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asociați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aibă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beneficiari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real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comuni,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inclusiv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soț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>/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soție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, beneficiari reali cu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legături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rudenie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sau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afini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până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la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gradul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II,</w:t>
      </w:r>
    </w:p>
    <w:p w14:paraId="6E5E3541" w14:textId="7C20CA96" w:rsidR="008E1DF5" w:rsidRPr="0074395C" w:rsidRDefault="0074395C" w:rsidP="0074395C">
      <w:pPr>
        <w:pStyle w:val="Defaul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color w:val="1C2424"/>
          <w:lang w:val="it-IT"/>
        </w:rPr>
        <w:t>-</w:t>
      </w:r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se fi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dat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primit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cadouri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sau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fi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acordat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beneficiat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de alte forme de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ospitalitate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care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excedă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ceea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ce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ar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fi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obișnuit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modest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pe cale de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consecință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poate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fi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considerat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a fi un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stimulent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>.</w:t>
      </w:r>
    </w:p>
    <w:p w14:paraId="2F2DF7C6" w14:textId="77777777" w:rsidR="008E1DF5" w:rsidRPr="0074395C" w:rsidRDefault="008E1DF5" w:rsidP="0074395C">
      <w:pPr>
        <w:pStyle w:val="Default"/>
        <w:rPr>
          <w:rFonts w:ascii="Times New Roman" w:hAnsi="Times New Roman" w:cs="Times New Roman"/>
          <w:lang w:val="it-IT"/>
        </w:rPr>
      </w:pPr>
    </w:p>
    <w:p w14:paraId="118735D5" w14:textId="1C0E41DD" w:rsidR="008E1DF5" w:rsidRPr="0074395C" w:rsidRDefault="008E1DF5" w:rsidP="0074395C">
      <w:pPr>
        <w:pStyle w:val="Default"/>
        <w:rPr>
          <w:rFonts w:ascii="Times New Roman" w:hAnsi="Times New Roman" w:cs="Times New Roman"/>
          <w:lang w:val="it-IT"/>
        </w:rPr>
      </w:pPr>
      <w:proofErr w:type="spellStart"/>
      <w:r w:rsidRPr="0074395C">
        <w:rPr>
          <w:rFonts w:ascii="Times New Roman" w:hAnsi="Times New Roman" w:cs="Times New Roman"/>
          <w:b/>
          <w:bCs/>
          <w:color w:val="1C2424"/>
          <w:lang w:val="it-IT"/>
        </w:rPr>
        <w:t>Subsemnatul</w:t>
      </w:r>
      <w:proofErr w:type="spellEnd"/>
      <w:r w:rsidRPr="0074395C">
        <w:rPr>
          <w:rFonts w:ascii="Times New Roman" w:hAnsi="Times New Roman" w:cs="Times New Roman"/>
          <w:b/>
          <w:bCs/>
          <w:color w:val="1C2424"/>
          <w:lang w:val="it-IT"/>
        </w:rPr>
        <w:t xml:space="preserve">/a ............................ </w:t>
      </w:r>
      <w:proofErr w:type="spellStart"/>
      <w:r w:rsidRPr="0074395C">
        <w:rPr>
          <w:rFonts w:ascii="Times New Roman" w:hAnsi="Times New Roman" w:cs="Times New Roman"/>
          <w:b/>
          <w:bCs/>
          <w:color w:val="1C2424"/>
          <w:lang w:val="it-IT"/>
        </w:rPr>
        <w:t>declar</w:t>
      </w:r>
      <w:proofErr w:type="spellEnd"/>
      <w:r w:rsidRPr="0074395C">
        <w:rPr>
          <w:rFonts w:ascii="Times New Roman" w:hAnsi="Times New Roman" w:cs="Times New Roman"/>
          <w:b/>
          <w:bCs/>
          <w:color w:val="1C2424"/>
          <w:lang w:val="it-IT"/>
        </w:rPr>
        <w:t xml:space="preserve"> ca voi notifica </w:t>
      </w:r>
      <w:proofErr w:type="spellStart"/>
      <w:r w:rsidRPr="0074395C">
        <w:rPr>
          <w:rFonts w:ascii="Times New Roman" w:hAnsi="Times New Roman" w:cs="Times New Roman"/>
          <w:b/>
          <w:bCs/>
          <w:color w:val="1C2424"/>
          <w:lang w:val="it-IT"/>
        </w:rPr>
        <w:t>imediat</w:t>
      </w:r>
      <w:proofErr w:type="spellEnd"/>
      <w:r w:rsidRPr="0074395C">
        <w:rPr>
          <w:rFonts w:ascii="Times New Roman" w:hAnsi="Times New Roman" w:cs="Times New Roman"/>
          <w:b/>
          <w:bCs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b/>
          <w:bCs/>
          <w:color w:val="1C2424"/>
          <w:lang w:val="it-IT"/>
        </w:rPr>
        <w:t>beneficiarul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dacă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vor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interveni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modificări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prezenta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declarație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cel mai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scurt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timp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posibil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voi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lua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măsuri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pentru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remedierea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conflictului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interese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>.</w:t>
      </w:r>
    </w:p>
    <w:p w14:paraId="0B28EA20" w14:textId="6A016D2F" w:rsidR="008E1DF5" w:rsidRPr="0074395C" w:rsidRDefault="008E1DF5" w:rsidP="0074395C">
      <w:pPr>
        <w:pStyle w:val="Default"/>
        <w:rPr>
          <w:rFonts w:ascii="Times New Roman" w:hAnsi="Times New Roman" w:cs="Times New Roman"/>
          <w:lang w:val="it-IT"/>
        </w:rPr>
      </w:pPr>
      <w:r w:rsidRPr="0074395C">
        <w:rPr>
          <w:rFonts w:ascii="Times New Roman" w:hAnsi="Times New Roman" w:cs="Times New Roman"/>
          <w:color w:val="1C2424"/>
          <w:lang w:val="it-IT"/>
        </w:rPr>
        <w:t xml:space="preserve">De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asemenea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declar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că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informațiile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furnizate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sunt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complete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corecte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fiecare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detaliu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înțeleg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că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MIPE,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coordonatorul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reforme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>/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investiții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Autoritatea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de Audit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au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dreptul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de a-mi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solicita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scopul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verificării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confirmării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declarației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, orice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informații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suplimentare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>.</w:t>
      </w:r>
    </w:p>
    <w:p w14:paraId="3BAA7483" w14:textId="53C6A33A" w:rsidR="008E1DF5" w:rsidRPr="0074395C" w:rsidRDefault="008E1DF5" w:rsidP="0074395C">
      <w:pPr>
        <w:pStyle w:val="Default"/>
        <w:rPr>
          <w:rFonts w:ascii="Times New Roman" w:hAnsi="Times New Roman" w:cs="Times New Roman"/>
          <w:lang w:val="it-IT"/>
        </w:rPr>
      </w:pP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Înțeleg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că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cazul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care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această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declarație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nu este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conformă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cu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realitatea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sunt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pasibil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încălcarea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prevederilor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legislației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penale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privind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falsul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declarații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>.</w:t>
      </w:r>
    </w:p>
    <w:p w14:paraId="796BF886" w14:textId="77777777" w:rsidR="00640130" w:rsidRDefault="00640130" w:rsidP="0074395C">
      <w:pPr>
        <w:pStyle w:val="Default"/>
        <w:rPr>
          <w:rFonts w:ascii="Times New Roman" w:hAnsi="Times New Roman" w:cs="Times New Roman"/>
          <w:i/>
          <w:iCs/>
          <w:color w:val="1C2424"/>
          <w:lang w:val="it-IT"/>
        </w:rPr>
      </w:pPr>
    </w:p>
    <w:p w14:paraId="7430BE9A" w14:textId="77777777" w:rsidR="00640130" w:rsidRDefault="00640130" w:rsidP="0074395C">
      <w:pPr>
        <w:pStyle w:val="Default"/>
        <w:rPr>
          <w:rFonts w:ascii="Times New Roman" w:hAnsi="Times New Roman" w:cs="Times New Roman"/>
          <w:i/>
          <w:iCs/>
          <w:color w:val="1C2424"/>
          <w:lang w:val="it-IT"/>
        </w:rPr>
      </w:pPr>
    </w:p>
    <w:p w14:paraId="1544A9D9" w14:textId="3E2A349A" w:rsidR="008E1DF5" w:rsidRPr="0074395C" w:rsidRDefault="008E1DF5" w:rsidP="0074395C">
      <w:pPr>
        <w:pStyle w:val="Default"/>
        <w:rPr>
          <w:rFonts w:ascii="Times New Roman" w:hAnsi="Times New Roman" w:cs="Times New Roman"/>
          <w:lang w:val="it-IT"/>
        </w:rPr>
      </w:pPr>
      <w:r w:rsidRPr="0074395C">
        <w:rPr>
          <w:rFonts w:ascii="Times New Roman" w:hAnsi="Times New Roman" w:cs="Times New Roman"/>
          <w:i/>
          <w:iCs/>
          <w:color w:val="1C2424"/>
          <w:lang w:val="it-IT"/>
        </w:rPr>
        <w:t>(</w:t>
      </w:r>
      <w:proofErr w:type="spellStart"/>
      <w:r w:rsidRPr="0074395C">
        <w:rPr>
          <w:rFonts w:ascii="Times New Roman" w:hAnsi="Times New Roman" w:cs="Times New Roman"/>
          <w:i/>
          <w:iCs/>
          <w:color w:val="1C2424"/>
          <w:lang w:val="it-IT"/>
        </w:rPr>
        <w:t>numele</w:t>
      </w:r>
      <w:proofErr w:type="spellEnd"/>
      <w:r w:rsidRPr="0074395C">
        <w:rPr>
          <w:rFonts w:ascii="Times New Roman" w:hAnsi="Times New Roman" w:cs="Times New Roman"/>
          <w:i/>
          <w:iCs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i/>
          <w:iCs/>
          <w:color w:val="1C2424"/>
          <w:lang w:val="it-IT"/>
        </w:rPr>
        <w:t>și</w:t>
      </w:r>
      <w:proofErr w:type="spellEnd"/>
      <w:r w:rsidRPr="0074395C">
        <w:rPr>
          <w:rFonts w:ascii="Times New Roman" w:hAnsi="Times New Roman" w:cs="Times New Roman"/>
          <w:i/>
          <w:iCs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i/>
          <w:iCs/>
          <w:color w:val="1C2424"/>
          <w:lang w:val="it-IT"/>
        </w:rPr>
        <w:t>funcția</w:t>
      </w:r>
      <w:proofErr w:type="spellEnd"/>
      <w:r w:rsidRPr="0074395C">
        <w:rPr>
          <w:rFonts w:ascii="Times New Roman" w:hAnsi="Times New Roman" w:cs="Times New Roman"/>
          <w:i/>
          <w:iCs/>
          <w:color w:val="1C2424"/>
          <w:lang w:val="it-IT"/>
        </w:rPr>
        <w:t>)</w:t>
      </w:r>
    </w:p>
    <w:p w14:paraId="06349EA9" w14:textId="30332927" w:rsidR="008E1DF5" w:rsidRPr="0074395C" w:rsidRDefault="008E1DF5" w:rsidP="0074395C">
      <w:pPr>
        <w:pStyle w:val="Default"/>
        <w:rPr>
          <w:rFonts w:ascii="Times New Roman" w:hAnsi="Times New Roman" w:cs="Times New Roman"/>
          <w:color w:val="1C2424"/>
          <w:lang w:val="it-IT"/>
        </w:rPr>
      </w:pPr>
      <w:r w:rsidRPr="0074395C">
        <w:rPr>
          <w:rFonts w:ascii="Times New Roman" w:hAnsi="Times New Roman" w:cs="Times New Roman"/>
          <w:i/>
          <w:iCs/>
          <w:color w:val="1C2424"/>
          <w:lang w:val="it-IT"/>
        </w:rPr>
        <w:t>(data)</w:t>
      </w:r>
    </w:p>
    <w:p w14:paraId="60F77700" w14:textId="2BB76F0B" w:rsidR="004075EE" w:rsidRPr="008E1DF5" w:rsidRDefault="008E1DF5" w:rsidP="008E1DF5">
      <w:pPr>
        <w:rPr>
          <w:lang w:val="it-IT"/>
        </w:rPr>
      </w:pPr>
      <w:r w:rsidRPr="008E1DF5">
        <w:rPr>
          <w:i/>
          <w:iCs/>
          <w:color w:val="1C2424"/>
          <w:sz w:val="23"/>
          <w:szCs w:val="23"/>
          <w:lang w:val="it-IT"/>
        </w:rPr>
        <w:t>(</w:t>
      </w:r>
      <w:proofErr w:type="spellStart"/>
      <w:r w:rsidRPr="008E1DF5">
        <w:rPr>
          <w:i/>
          <w:iCs/>
          <w:color w:val="1C2424"/>
          <w:sz w:val="23"/>
          <w:szCs w:val="23"/>
          <w:lang w:val="it-IT"/>
        </w:rPr>
        <w:t>semnătura</w:t>
      </w:r>
      <w:proofErr w:type="spellEnd"/>
      <w:r w:rsidRPr="008E1DF5">
        <w:rPr>
          <w:i/>
          <w:iCs/>
          <w:color w:val="1C2424"/>
          <w:sz w:val="23"/>
          <w:szCs w:val="23"/>
          <w:lang w:val="it-IT"/>
        </w:rPr>
        <w:t>)</w:t>
      </w:r>
    </w:p>
    <w:sectPr w:rsidR="004075EE" w:rsidRPr="008E1DF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7DA81" w14:textId="77777777" w:rsidR="008D007B" w:rsidRDefault="008D007B" w:rsidP="0074395C">
      <w:pPr>
        <w:spacing w:after="0" w:line="240" w:lineRule="auto"/>
      </w:pPr>
      <w:r>
        <w:separator/>
      </w:r>
    </w:p>
  </w:endnote>
  <w:endnote w:type="continuationSeparator" w:id="0">
    <w:p w14:paraId="769E49C5" w14:textId="77777777" w:rsidR="008D007B" w:rsidRDefault="008D007B" w:rsidP="00743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98E9" w14:textId="77777777" w:rsidR="0074395C" w:rsidRDefault="0074395C" w:rsidP="0074395C">
    <w:pPr>
      <w:pStyle w:val="Default"/>
      <w:jc w:val="center"/>
      <w:rPr>
        <w:sz w:val="23"/>
        <w:szCs w:val="23"/>
      </w:rPr>
    </w:pPr>
    <w:bookmarkStart w:id="15" w:name="_Hlk127536354"/>
    <w:bookmarkStart w:id="16" w:name="_Hlk127536355"/>
    <w:r>
      <w:rPr>
        <w:b/>
        <w:bCs/>
        <w:sz w:val="23"/>
        <w:szCs w:val="23"/>
      </w:rPr>
      <w:t xml:space="preserve">„PNRR. </w:t>
    </w:r>
    <w:proofErr w:type="spellStart"/>
    <w:r>
      <w:rPr>
        <w:b/>
        <w:bCs/>
        <w:sz w:val="23"/>
        <w:szCs w:val="23"/>
      </w:rPr>
      <w:t>Finanțat</w:t>
    </w:r>
    <w:proofErr w:type="spellEnd"/>
    <w:r>
      <w:rPr>
        <w:b/>
        <w:bCs/>
        <w:sz w:val="23"/>
        <w:szCs w:val="23"/>
      </w:rPr>
      <w:t xml:space="preserve"> de </w:t>
    </w:r>
    <w:proofErr w:type="spellStart"/>
    <w:r>
      <w:rPr>
        <w:b/>
        <w:bCs/>
        <w:sz w:val="23"/>
        <w:szCs w:val="23"/>
      </w:rPr>
      <w:t>Uniunea</w:t>
    </w:r>
    <w:proofErr w:type="spellEnd"/>
    <w:r>
      <w:rPr>
        <w:b/>
        <w:bCs/>
        <w:sz w:val="23"/>
        <w:szCs w:val="23"/>
      </w:rPr>
      <w:t xml:space="preserve"> </w:t>
    </w:r>
    <w:proofErr w:type="spellStart"/>
    <w:r>
      <w:rPr>
        <w:b/>
        <w:bCs/>
        <w:sz w:val="23"/>
        <w:szCs w:val="23"/>
      </w:rPr>
      <w:t>Europeană</w:t>
    </w:r>
    <w:proofErr w:type="spellEnd"/>
    <w:r>
      <w:rPr>
        <w:b/>
        <w:bCs/>
        <w:sz w:val="23"/>
        <w:szCs w:val="23"/>
      </w:rPr>
      <w:t xml:space="preserve"> – </w:t>
    </w:r>
    <w:proofErr w:type="spellStart"/>
    <w:r>
      <w:rPr>
        <w:b/>
        <w:bCs/>
        <w:sz w:val="23"/>
        <w:szCs w:val="23"/>
      </w:rPr>
      <w:t>UrmătoareaGenerațieUE</w:t>
    </w:r>
    <w:proofErr w:type="spellEnd"/>
    <w:r>
      <w:rPr>
        <w:b/>
        <w:bCs/>
        <w:sz w:val="23"/>
        <w:szCs w:val="23"/>
      </w:rPr>
      <w:t>”.</w:t>
    </w:r>
  </w:p>
  <w:p w14:paraId="6207064C" w14:textId="77777777" w:rsidR="0074395C" w:rsidRDefault="0074395C" w:rsidP="0074395C">
    <w:pPr>
      <w:pStyle w:val="Footer"/>
      <w:jc w:val="center"/>
    </w:pPr>
    <w:r w:rsidRPr="00603EF5">
      <w:rPr>
        <w:noProof/>
        <w:szCs w:val="24"/>
        <w:lang w:eastAsia="ro-RO"/>
      </w:rPr>
      <w:drawing>
        <wp:inline distT="0" distB="0" distL="0" distR="0" wp14:anchorId="304485E9" wp14:editId="4FD21495">
          <wp:extent cx="1145888" cy="714495"/>
          <wp:effectExtent l="0" t="0" r="0" b="0"/>
          <wp:docPr id="3" name="Picture 3" descr="SIG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4" descr="SIGLA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24" t="4457" r="407" b="7686"/>
                  <a:stretch>
                    <a:fillRect/>
                  </a:stretch>
                </pic:blipFill>
                <pic:spPr bwMode="auto">
                  <a:xfrm>
                    <a:off x="0" y="0"/>
                    <a:ext cx="1165659" cy="726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981C7" w14:textId="77777777" w:rsidR="0074395C" w:rsidRDefault="0074395C" w:rsidP="0074395C">
    <w:pPr>
      <w:pStyle w:val="Footer"/>
    </w:pPr>
    <w:hyperlink r:id="rId2" w:history="1">
      <w:r w:rsidRPr="006F05B1">
        <w:rPr>
          <w:rStyle w:val="Hyperlink"/>
        </w:rPr>
        <w:t>https://mfe.gov.ro/pnrr/</w:t>
      </w:r>
    </w:hyperlink>
    <w:r>
      <w:t xml:space="preserve">                                                               </w:t>
    </w:r>
    <w:hyperlink r:id="rId3" w:history="1">
      <w:r w:rsidRPr="007F5C5B">
        <w:rPr>
          <w:rStyle w:val="Hyperlink"/>
        </w:rPr>
        <w:t>https://www.facebook.com/PNRROficial/</w:t>
      </w:r>
    </w:hyperlink>
  </w:p>
  <w:bookmarkEnd w:id="15"/>
  <w:bookmarkEnd w:id="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6C5C9" w14:textId="77777777" w:rsidR="008D007B" w:rsidRDefault="008D007B" w:rsidP="0074395C">
      <w:pPr>
        <w:spacing w:after="0" w:line="240" w:lineRule="auto"/>
      </w:pPr>
      <w:r>
        <w:separator/>
      </w:r>
    </w:p>
  </w:footnote>
  <w:footnote w:type="continuationSeparator" w:id="0">
    <w:p w14:paraId="71BCCEEA" w14:textId="77777777" w:rsidR="008D007B" w:rsidRDefault="008D007B" w:rsidP="00743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BE399" w14:textId="77777777" w:rsidR="0074395C" w:rsidRPr="00AA4773" w:rsidRDefault="0074395C" w:rsidP="0074395C">
    <w:pPr>
      <w:pStyle w:val="Header"/>
      <w:ind w:left="-851" w:right="-846" w:hanging="142"/>
      <w:rPr>
        <w:lang w:val="it-IT"/>
      </w:rPr>
    </w:pPr>
    <w:bookmarkStart w:id="2" w:name="_Hlk127530506"/>
    <w:bookmarkStart w:id="3" w:name="_Hlk127530648"/>
    <w:bookmarkStart w:id="4" w:name="_Hlk127530649"/>
    <w:bookmarkStart w:id="5" w:name="_Hlk127530674"/>
    <w:bookmarkStart w:id="6" w:name="_Hlk127530675"/>
    <w:bookmarkStart w:id="7" w:name="_Hlk127530729"/>
    <w:bookmarkStart w:id="8" w:name="_Hlk127530730"/>
    <w:bookmarkStart w:id="9" w:name="_Hlk127530735"/>
    <w:bookmarkStart w:id="10" w:name="_Hlk127530736"/>
    <w:bookmarkStart w:id="11" w:name="_Hlk127530755"/>
    <w:bookmarkStart w:id="12" w:name="_Hlk127530756"/>
    <w:bookmarkStart w:id="13" w:name="_Hlk127536343"/>
    <w:bookmarkStart w:id="14" w:name="_Hlk127536344"/>
    <w:r>
      <w:rPr>
        <w:noProof/>
        <w:lang w:val="en-GB" w:eastAsia="en-GB"/>
      </w:rPr>
      <w:drawing>
        <wp:inline distT="0" distB="0" distL="0" distR="0" wp14:anchorId="3394E704" wp14:editId="726F4C4E">
          <wp:extent cx="2005200" cy="504000"/>
          <wp:effectExtent l="0" t="0" r="0" b="0"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A4773">
      <w:rPr>
        <w:noProof/>
        <w:lang w:val="it-IT"/>
      </w:rPr>
      <w:t xml:space="preserve">                                 </w:t>
    </w:r>
    <w:r>
      <w:rPr>
        <w:noProof/>
        <w:lang w:val="en-GB" w:eastAsia="en-GB"/>
      </w:rPr>
      <w:drawing>
        <wp:inline distT="0" distB="0" distL="0" distR="0" wp14:anchorId="32CF53F5" wp14:editId="56D4AF26">
          <wp:extent cx="540000" cy="54000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A4773">
      <w:rPr>
        <w:noProof/>
        <w:lang w:val="it-IT"/>
      </w:rPr>
      <w:t xml:space="preserve">                                </w:t>
    </w:r>
    <w:r>
      <w:rPr>
        <w:noProof/>
        <w:lang w:val="en-GB" w:eastAsia="en-GB"/>
      </w:rPr>
      <w:drawing>
        <wp:inline distT="0" distB="0" distL="0" distR="0" wp14:anchorId="38503A25" wp14:editId="78D36226">
          <wp:extent cx="2318400" cy="414000"/>
          <wp:effectExtent l="0" t="0" r="5715" b="5715"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8400" cy="4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E72805" w14:textId="77777777" w:rsidR="0074395C" w:rsidRPr="0074395C" w:rsidRDefault="0074395C" w:rsidP="0074395C">
    <w:pPr>
      <w:widowControl w:val="0"/>
      <w:rPr>
        <w:rFonts w:ascii="Calibri" w:eastAsia="Microsoft Sans Serif" w:hAnsi="Calibri" w:cs="Calibri"/>
        <w:color w:val="000000"/>
        <w:lang w:val="it-IT" w:eastAsia="ro-RO" w:bidi="ro-RO"/>
      </w:rPr>
    </w:pPr>
  </w:p>
  <w:p w14:paraId="77F70D92" w14:textId="77777777" w:rsidR="0074395C" w:rsidRPr="0074395C" w:rsidRDefault="0074395C" w:rsidP="0074395C">
    <w:pPr>
      <w:widowControl w:val="0"/>
      <w:jc w:val="center"/>
      <w:rPr>
        <w:rFonts w:ascii="Calibri" w:eastAsia="Microsoft Sans Serif" w:hAnsi="Calibri" w:cs="Calibri"/>
        <w:color w:val="000000"/>
        <w:lang w:val="it-IT" w:eastAsia="ro-RO" w:bidi="ro-RO"/>
      </w:rPr>
    </w:pPr>
    <w:r w:rsidRPr="0074395C">
      <w:rPr>
        <w:rFonts w:ascii="Calibri" w:eastAsia="Microsoft Sans Serif" w:hAnsi="Calibri" w:cs="Calibri"/>
        <w:color w:val="000000"/>
        <w:lang w:val="it-IT" w:eastAsia="ro-RO" w:bidi="ro-RO"/>
      </w:rPr>
      <w:t xml:space="preserve">„PNRR: </w:t>
    </w:r>
    <w:proofErr w:type="spellStart"/>
    <w:r w:rsidRPr="0074395C">
      <w:rPr>
        <w:rFonts w:ascii="Calibri" w:eastAsia="Microsoft Sans Serif" w:hAnsi="Calibri" w:cs="Calibri"/>
        <w:color w:val="000000"/>
        <w:lang w:val="it-IT" w:eastAsia="ro-RO" w:bidi="ro-RO"/>
      </w:rPr>
      <w:t>Fonduri</w:t>
    </w:r>
    <w:proofErr w:type="spellEnd"/>
    <w:r w:rsidRPr="0074395C">
      <w:rPr>
        <w:rFonts w:ascii="Calibri" w:eastAsia="Microsoft Sans Serif" w:hAnsi="Calibri" w:cs="Calibri"/>
        <w:color w:val="000000"/>
        <w:lang w:val="it-IT" w:eastAsia="ro-RO" w:bidi="ro-RO"/>
      </w:rPr>
      <w:t xml:space="preserve"> </w:t>
    </w:r>
    <w:proofErr w:type="spellStart"/>
    <w:r w:rsidRPr="0074395C">
      <w:rPr>
        <w:rFonts w:ascii="Calibri" w:eastAsia="Microsoft Sans Serif" w:hAnsi="Calibri" w:cs="Calibri"/>
        <w:color w:val="000000"/>
        <w:lang w:val="it-IT" w:eastAsia="ro-RO" w:bidi="ro-RO"/>
      </w:rPr>
      <w:t>pentru</w:t>
    </w:r>
    <w:proofErr w:type="spellEnd"/>
    <w:r w:rsidRPr="0074395C">
      <w:rPr>
        <w:rFonts w:ascii="Calibri" w:eastAsia="Microsoft Sans Serif" w:hAnsi="Calibri" w:cs="Calibri"/>
        <w:color w:val="000000"/>
        <w:lang w:val="it-IT" w:eastAsia="ro-RO" w:bidi="ro-RO"/>
      </w:rPr>
      <w:t xml:space="preserve"> </w:t>
    </w:r>
    <w:proofErr w:type="spellStart"/>
    <w:r w:rsidRPr="0074395C">
      <w:rPr>
        <w:rFonts w:ascii="Calibri" w:eastAsia="Microsoft Sans Serif" w:hAnsi="Calibri" w:cs="Calibri"/>
        <w:color w:val="000000"/>
        <w:lang w:val="it-IT" w:eastAsia="ro-RO" w:bidi="ro-RO"/>
      </w:rPr>
      <w:t>România</w:t>
    </w:r>
    <w:proofErr w:type="spellEnd"/>
    <w:r w:rsidRPr="0074395C">
      <w:rPr>
        <w:rFonts w:ascii="Calibri" w:eastAsia="Microsoft Sans Serif" w:hAnsi="Calibri" w:cs="Calibri"/>
        <w:color w:val="000000"/>
        <w:lang w:val="it-IT" w:eastAsia="ro-RO" w:bidi="ro-RO"/>
      </w:rPr>
      <w:t xml:space="preserve"> </w:t>
    </w:r>
    <w:proofErr w:type="spellStart"/>
    <w:r w:rsidRPr="0074395C">
      <w:rPr>
        <w:rFonts w:ascii="Calibri" w:eastAsia="Microsoft Sans Serif" w:hAnsi="Calibri" w:cs="Calibri"/>
        <w:color w:val="000000"/>
        <w:lang w:val="it-IT" w:eastAsia="ro-RO" w:bidi="ro-RO"/>
      </w:rPr>
      <w:t>modernă</w:t>
    </w:r>
    <w:proofErr w:type="spellEnd"/>
    <w:r w:rsidRPr="0074395C">
      <w:rPr>
        <w:rFonts w:ascii="Calibri" w:eastAsia="Microsoft Sans Serif" w:hAnsi="Calibri" w:cs="Calibri"/>
        <w:color w:val="000000"/>
        <w:lang w:val="it-IT" w:eastAsia="ro-RO" w:bidi="ro-RO"/>
      </w:rPr>
      <w:t xml:space="preserve"> </w:t>
    </w:r>
    <w:proofErr w:type="spellStart"/>
    <w:r w:rsidRPr="0074395C">
      <w:rPr>
        <w:rFonts w:ascii="Calibri" w:eastAsia="Microsoft Sans Serif" w:hAnsi="Calibri" w:cs="Calibri"/>
        <w:color w:val="000000"/>
        <w:lang w:val="it-IT" w:eastAsia="ro-RO" w:bidi="ro-RO"/>
      </w:rPr>
      <w:t>și</w:t>
    </w:r>
    <w:proofErr w:type="spellEnd"/>
    <w:r w:rsidRPr="0074395C">
      <w:rPr>
        <w:rFonts w:ascii="Calibri" w:eastAsia="Microsoft Sans Serif" w:hAnsi="Calibri" w:cs="Calibri"/>
        <w:color w:val="000000"/>
        <w:lang w:val="it-IT" w:eastAsia="ro-RO" w:bidi="ro-RO"/>
      </w:rPr>
      <w:t xml:space="preserve"> </w:t>
    </w:r>
    <w:proofErr w:type="spellStart"/>
    <w:r w:rsidRPr="0074395C">
      <w:rPr>
        <w:rFonts w:ascii="Calibri" w:eastAsia="Microsoft Sans Serif" w:hAnsi="Calibri" w:cs="Calibri"/>
        <w:color w:val="000000"/>
        <w:lang w:val="it-IT" w:eastAsia="ro-RO" w:bidi="ro-RO"/>
      </w:rPr>
      <w:t>reformată</w:t>
    </w:r>
    <w:proofErr w:type="spellEnd"/>
    <w:r w:rsidRPr="0074395C">
      <w:rPr>
        <w:rFonts w:ascii="Calibri" w:eastAsia="Microsoft Sans Serif" w:hAnsi="Calibri" w:cs="Calibri"/>
        <w:color w:val="000000"/>
        <w:lang w:val="it-IT" w:eastAsia="ro-RO" w:bidi="ro-RO"/>
      </w:rPr>
      <w:t>!”</w:t>
    </w:r>
  </w:p>
  <w:p w14:paraId="6D58273B" w14:textId="77777777" w:rsidR="0074395C" w:rsidRPr="0074395C" w:rsidRDefault="0074395C" w:rsidP="0074395C">
    <w:pPr>
      <w:widowControl w:val="0"/>
      <w:spacing w:after="0"/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</w:pPr>
    <w:proofErr w:type="spellStart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>Planul</w:t>
    </w:r>
    <w:proofErr w:type="spellEnd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 xml:space="preserve"> </w:t>
    </w:r>
    <w:proofErr w:type="spellStart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>Național</w:t>
    </w:r>
    <w:proofErr w:type="spellEnd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 xml:space="preserve"> de </w:t>
    </w:r>
    <w:proofErr w:type="spellStart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>Redresare</w:t>
    </w:r>
    <w:proofErr w:type="spellEnd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 xml:space="preserve"> </w:t>
    </w:r>
    <w:proofErr w:type="spellStart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>și</w:t>
    </w:r>
    <w:proofErr w:type="spellEnd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 xml:space="preserve"> </w:t>
    </w:r>
    <w:proofErr w:type="spellStart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>Reziliență</w:t>
    </w:r>
    <w:proofErr w:type="spellEnd"/>
  </w:p>
  <w:p w14:paraId="69E5ED47" w14:textId="77777777" w:rsidR="0074395C" w:rsidRPr="0074395C" w:rsidRDefault="0074395C" w:rsidP="0074395C">
    <w:pPr>
      <w:widowControl w:val="0"/>
      <w:spacing w:after="0"/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</w:pPr>
    <w:proofErr w:type="spellStart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>Granturi</w:t>
    </w:r>
    <w:proofErr w:type="spellEnd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 xml:space="preserve"> </w:t>
    </w:r>
    <w:proofErr w:type="spellStart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>pentru</w:t>
    </w:r>
    <w:proofErr w:type="spellEnd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 xml:space="preserve"> </w:t>
    </w:r>
    <w:proofErr w:type="spellStart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>Digitalizarea</w:t>
    </w:r>
    <w:proofErr w:type="spellEnd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 xml:space="preserve"> </w:t>
    </w:r>
    <w:proofErr w:type="spellStart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>Universităților</w:t>
    </w:r>
    <w:proofErr w:type="spellEnd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 xml:space="preserve"> </w:t>
    </w:r>
  </w:p>
  <w:p w14:paraId="34CCBDE5" w14:textId="77777777" w:rsidR="0074395C" w:rsidRPr="0074395C" w:rsidRDefault="0074395C" w:rsidP="0074395C">
    <w:pPr>
      <w:widowControl w:val="0"/>
      <w:spacing w:after="0"/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</w:pPr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 xml:space="preserve">Beneficiar: </w:t>
    </w:r>
    <w:proofErr w:type="spellStart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>Universitatea</w:t>
    </w:r>
    <w:proofErr w:type="spellEnd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 xml:space="preserve"> AGORA </w:t>
    </w:r>
  </w:p>
  <w:p w14:paraId="2D9DD2C2" w14:textId="77777777" w:rsidR="0074395C" w:rsidRPr="007E5E10" w:rsidRDefault="0074395C" w:rsidP="0074395C">
    <w:pPr>
      <w:spacing w:after="0"/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</w:pPr>
    <w:proofErr w:type="spellStart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>Titlul</w:t>
    </w:r>
    <w:proofErr w:type="spellEnd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 xml:space="preserve"> </w:t>
    </w:r>
    <w:proofErr w:type="spellStart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>proiectului</w:t>
    </w:r>
    <w:proofErr w:type="spellEnd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 xml:space="preserve">: „Agora Digital: </w:t>
    </w:r>
    <w:proofErr w:type="spellStart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>Infrastructură</w:t>
    </w:r>
    <w:proofErr w:type="spellEnd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 xml:space="preserve"> </w:t>
    </w:r>
    <w:proofErr w:type="spellStart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>digitală</w:t>
    </w:r>
    <w:proofErr w:type="spellEnd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 xml:space="preserve"> </w:t>
    </w:r>
    <w:proofErr w:type="spellStart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>și</w:t>
    </w:r>
    <w:proofErr w:type="spellEnd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 xml:space="preserve"> </w:t>
    </w:r>
    <w:proofErr w:type="spellStart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>competențe</w:t>
    </w:r>
    <w:proofErr w:type="spellEnd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 xml:space="preserve"> </w:t>
    </w:r>
    <w:proofErr w:type="spellStart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>pentru</w:t>
    </w:r>
    <w:proofErr w:type="spellEnd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 xml:space="preserve"> </w:t>
    </w:r>
    <w:proofErr w:type="spellStart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>transformarea</w:t>
    </w:r>
    <w:proofErr w:type="spellEnd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 xml:space="preserve"> </w:t>
    </w:r>
    <w:proofErr w:type="spellStart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>digitală</w:t>
    </w:r>
    <w:proofErr w:type="spellEnd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>”</w:t>
    </w:r>
  </w:p>
  <w:p w14:paraId="1AAB2AC7" w14:textId="77777777" w:rsidR="0074395C" w:rsidRPr="007E5E10" w:rsidRDefault="0074395C" w:rsidP="0074395C">
    <w:pPr>
      <w:widowControl w:val="0"/>
      <w:pBdr>
        <w:bottom w:val="single" w:sz="12" w:space="0" w:color="auto"/>
      </w:pBdr>
      <w:spacing w:after="0"/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</w:pPr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 xml:space="preserve">Contract de </w:t>
    </w:r>
    <w:proofErr w:type="spellStart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>finanțare</w:t>
    </w:r>
    <w:proofErr w:type="spellEnd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 xml:space="preserve"> nr. 14076/16.09.2022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  <w:p w14:paraId="0BD945CF" w14:textId="77777777" w:rsidR="0074395C" w:rsidRDefault="007439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67"/>
    <w:rsid w:val="004075EE"/>
    <w:rsid w:val="00640130"/>
    <w:rsid w:val="0074395C"/>
    <w:rsid w:val="008D007B"/>
    <w:rsid w:val="008E1DF5"/>
    <w:rsid w:val="009C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C496"/>
  <w15:chartTrackingRefBased/>
  <w15:docId w15:val="{64C49903-B5E9-4B3C-9094-28656A53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1DF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43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95C"/>
  </w:style>
  <w:style w:type="paragraph" w:styleId="Footer">
    <w:name w:val="footer"/>
    <w:basedOn w:val="Normal"/>
    <w:link w:val="FooterChar"/>
    <w:uiPriority w:val="99"/>
    <w:unhideWhenUsed/>
    <w:rsid w:val="00743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95C"/>
  </w:style>
  <w:style w:type="character" w:styleId="Hyperlink">
    <w:name w:val="Hyperlink"/>
    <w:basedOn w:val="DefaultParagraphFont"/>
    <w:uiPriority w:val="99"/>
    <w:unhideWhenUsed/>
    <w:rsid w:val="00743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NRROficial/" TargetMode="External"/><Relationship Id="rId2" Type="http://schemas.openxmlformats.org/officeDocument/2006/relationships/hyperlink" Target="https://mfe.gov.ro/pnrr/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Bulzan</dc:creator>
  <cp:keywords/>
  <dc:description/>
  <cp:lastModifiedBy>Rebeca Bulzan</cp:lastModifiedBy>
  <cp:revision>3</cp:revision>
  <dcterms:created xsi:type="dcterms:W3CDTF">2023-03-14T13:56:00Z</dcterms:created>
  <dcterms:modified xsi:type="dcterms:W3CDTF">2023-03-14T14:29:00Z</dcterms:modified>
</cp:coreProperties>
</file>